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D0" w:rsidRPr="00C9032F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 w:rsidR="00900F78">
        <w:rPr>
          <w:rFonts w:ascii="Arial" w:hAnsi="Arial" w:cs="Arial"/>
          <w:b/>
          <w:sz w:val="24"/>
          <w:szCs w:val="24"/>
        </w:rPr>
        <w:t xml:space="preserve"> TSG SA Meeting #72</w:t>
      </w:r>
      <w:r w:rsidR="00900F78">
        <w:rPr>
          <w:rFonts w:ascii="Arial" w:hAnsi="Arial" w:cs="Arial"/>
          <w:b/>
          <w:sz w:val="24"/>
          <w:szCs w:val="24"/>
        </w:rPr>
        <w:tab/>
      </w:r>
      <w:r w:rsidR="00365A83">
        <w:rPr>
          <w:rFonts w:ascii="Arial" w:hAnsi="Arial" w:cs="Arial"/>
          <w:b/>
          <w:sz w:val="24"/>
          <w:szCs w:val="24"/>
        </w:rPr>
        <w:t>SP-160</w:t>
      </w:r>
      <w:r w:rsidR="00365A83">
        <w:rPr>
          <w:rFonts w:ascii="Arial" w:hAnsi="Arial" w:cs="Arial" w:hint="eastAsia"/>
          <w:b/>
          <w:sz w:val="24"/>
          <w:szCs w:val="24"/>
          <w:lang w:eastAsia="zh-CN"/>
        </w:rPr>
        <w:t>511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proofErr w:type="spellStart"/>
      <w:r w:rsidRPr="00895B66">
        <w:rPr>
          <w:rFonts w:ascii="Arial" w:hAnsi="Arial" w:cs="Arial"/>
          <w:b/>
          <w:sz w:val="24"/>
          <w:szCs w:val="24"/>
        </w:rPr>
        <w:t>Busan</w:t>
      </w:r>
      <w:proofErr w:type="spellEnd"/>
      <w:r w:rsidRPr="00895B66">
        <w:rPr>
          <w:rFonts w:ascii="Arial" w:hAnsi="Arial" w:cs="Arial"/>
          <w:b/>
          <w:sz w:val="24"/>
          <w:szCs w:val="24"/>
        </w:rPr>
        <w:t>, Republic of Korea, 15-17 June 2016</w:t>
      </w:r>
      <w:r w:rsidR="00365A83">
        <w:rPr>
          <w:rFonts w:ascii="Arial" w:hAnsi="Arial" w:cs="Arial" w:hint="eastAsia"/>
          <w:b/>
          <w:sz w:val="24"/>
          <w:szCs w:val="24"/>
          <w:lang w:eastAsia="zh-CN"/>
        </w:rPr>
        <w:t xml:space="preserve">   </w:t>
      </w:r>
      <w:r w:rsidR="00365A83" w:rsidRPr="00274DCA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(revision of </w:t>
      </w:r>
      <w:r w:rsidR="00365A83" w:rsidRPr="00274DCA">
        <w:rPr>
          <w:rFonts w:ascii="Arial" w:hAnsi="Arial" w:cs="Arial"/>
          <w:b/>
          <w:i/>
          <w:sz w:val="24"/>
          <w:szCs w:val="24"/>
        </w:rPr>
        <w:t>SP-160</w:t>
      </w:r>
      <w:r w:rsidR="00365A83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471 and </w:t>
      </w:r>
      <w:r w:rsidR="00365A83" w:rsidRPr="003436C1">
        <w:rPr>
          <w:rFonts w:ascii="Arial" w:hAnsi="Arial" w:cs="Arial"/>
          <w:b/>
          <w:i/>
          <w:sz w:val="24"/>
          <w:szCs w:val="24"/>
          <w:lang w:eastAsia="zh-CN"/>
        </w:rPr>
        <w:t>SP-160363</w:t>
      </w:r>
      <w:r w:rsidR="00365A83" w:rsidRPr="00274DCA">
        <w:rPr>
          <w:rFonts w:ascii="Arial" w:hAnsi="Arial" w:cs="Arial" w:hint="eastAsia"/>
          <w:b/>
          <w:i/>
          <w:sz w:val="24"/>
          <w:szCs w:val="24"/>
          <w:lang w:eastAsia="zh-CN"/>
        </w:rPr>
        <w:t>)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76DD0" w:rsidRPr="0091732A" w:rsidRDefault="00C76DD0" w:rsidP="00C76DD0">
      <w:pPr>
        <w:rPr>
          <w:lang w:val="sv-SE"/>
        </w:rPr>
      </w:pPr>
    </w:p>
    <w:p w:rsidR="00C76DD0" w:rsidRPr="0091732A" w:rsidRDefault="00C76DD0" w:rsidP="00C76DD0">
      <w:pPr>
        <w:pBdr>
          <w:bottom w:val="single" w:sz="4" w:space="1" w:color="auto"/>
        </w:pBdr>
        <w:rPr>
          <w:rFonts w:ascii="Arial" w:hAnsi="Arial" w:cs="Arial"/>
          <w:b/>
          <w:bCs/>
          <w:lang w:val="sv-SE"/>
        </w:rPr>
      </w:pPr>
    </w:p>
    <w:p w:rsidR="00C76DD0" w:rsidRPr="001D616B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WG1</w:t>
      </w:r>
    </w:p>
    <w:p w:rsidR="00C76DD0" w:rsidRPr="00CF2C09" w:rsidRDefault="00C76DD0" w:rsidP="00C76D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2C09">
        <w:rPr>
          <w:rFonts w:ascii="Arial" w:hAnsi="Arial" w:cs="Arial"/>
          <w:b/>
          <w:bCs/>
          <w:lang w:val="en-US"/>
        </w:rPr>
        <w:t>Title:</w:t>
      </w:r>
      <w:r w:rsidRPr="00CF2C0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Proposed revisions on the WID on </w:t>
      </w:r>
      <w:r w:rsidRPr="00C76DD0">
        <w:rPr>
          <w:rFonts w:ascii="Arial" w:hAnsi="Arial" w:cs="Arial"/>
          <w:b/>
          <w:bCs/>
          <w:lang w:val="en-US"/>
        </w:rPr>
        <w:t>Remote UE access via relay UE</w:t>
      </w:r>
      <w:r>
        <w:rPr>
          <w:rFonts w:ascii="Arial" w:hAnsi="Arial" w:cs="Arial"/>
          <w:b/>
          <w:bCs/>
          <w:lang w:val="en-US"/>
        </w:rPr>
        <w:t xml:space="preserve"> (from S1-161606)</w:t>
      </w:r>
    </w:p>
    <w:p w:rsidR="00C76DD0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76DD0" w:rsidRPr="0091732A" w:rsidRDefault="00C76DD0" w:rsidP="00C76DD0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933551">
        <w:rPr>
          <w:rFonts w:ascii="Arial" w:hAnsi="Arial"/>
          <w:b/>
        </w:rPr>
        <w:t>14.15</w:t>
      </w:r>
    </w:p>
    <w:p w:rsidR="00C76DD0" w:rsidRDefault="00C76DD0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</w:t>
      </w:r>
      <w:r w:rsidR="00FA50CD">
        <w:t xml:space="preserve">via </w:t>
      </w:r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r w:rsidR="00FA50CD">
        <w:rPr>
          <w:lang w:eastAsia="zh-CN"/>
        </w:rPr>
        <w:t xml:space="preserve">ProSe </w:t>
      </w:r>
      <w:r>
        <w:rPr>
          <w:lang w:eastAsia="zh-CN"/>
        </w:rPr>
        <w:t>UE-to-</w:t>
      </w:r>
      <w:r w:rsidR="00991403">
        <w:rPr>
          <w:lang w:eastAsia="zh-CN"/>
        </w:rPr>
        <w:t>N</w:t>
      </w:r>
      <w:r>
        <w:rPr>
          <w:lang w:eastAsia="zh-CN"/>
        </w:rPr>
        <w:t xml:space="preserve">etwork </w:t>
      </w:r>
      <w:r w:rsidR="00991403">
        <w:rPr>
          <w:lang w:eastAsia="zh-CN"/>
        </w:rPr>
        <w:t>R</w:t>
      </w:r>
      <w:r>
        <w:rPr>
          <w:lang w:eastAsia="zh-CN"/>
        </w:rPr>
        <w:t xml:space="preserve">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r w:rsidR="00FA50CD">
        <w:rPr>
          <w:lang w:eastAsia="zh-CN"/>
        </w:rPr>
        <w:t>n</w:t>
      </w:r>
      <w:r w:rsidR="000031C9">
        <w:rPr>
          <w:rFonts w:hint="eastAsia"/>
          <w:lang w:eastAsia="zh-CN"/>
        </w:rP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 w:rsidR="003B3F16">
        <w:rPr>
          <w:rFonts w:hint="eastAsia"/>
          <w:lang w:eastAsia="zh-CN"/>
        </w:rPr>
        <w:t xml:space="preserve">. The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ProSe UE-to-Network Relay </w:t>
      </w:r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r w:rsidR="00991403">
        <w:rPr>
          <w:lang w:eastAsia="zh-CN"/>
        </w:rPr>
        <w:t>ProSe R</w:t>
      </w:r>
      <w:r>
        <w:rPr>
          <w:rFonts w:hint="eastAsia"/>
          <w:lang w:eastAsia="zh-CN"/>
        </w:rPr>
        <w:t xml:space="preserve">emote UE and </w:t>
      </w:r>
      <w:r w:rsidR="00860FAA">
        <w:rPr>
          <w:lang w:eastAsia="zh-CN"/>
        </w:rPr>
        <w:t xml:space="preserve">the </w:t>
      </w:r>
      <w:r w:rsidR="00991403">
        <w:rPr>
          <w:lang w:eastAsia="zh-CN"/>
        </w:rPr>
        <w:t>E</w:t>
      </w:r>
      <w:r w:rsidR="00FA50CD">
        <w:rPr>
          <w:lang w:eastAsia="zh-CN"/>
        </w:rPr>
        <w:t>v</w:t>
      </w:r>
      <w:r w:rsidR="00D0624D">
        <w:rPr>
          <w:lang w:eastAsia="zh-CN"/>
        </w:rPr>
        <w:t>olved ProSe UE-to-Network Relay</w:t>
      </w:r>
      <w:r w:rsidR="00FA50CD">
        <w:rPr>
          <w:lang w:eastAsia="zh-CN"/>
        </w:rPr>
        <w:t xml:space="preserve">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r w:rsidR="00D0624D">
        <w:rPr>
          <w:lang w:eastAsia="zh-CN"/>
        </w:rPr>
        <w:t xml:space="preserve">n </w:t>
      </w:r>
      <w:r w:rsidR="00991403">
        <w:rPr>
          <w:lang w:eastAsia="zh-CN"/>
        </w:rPr>
        <w:t>E</w:t>
      </w:r>
      <w:r w:rsidR="00D0624D">
        <w:rPr>
          <w:lang w:eastAsia="zh-CN"/>
        </w:rPr>
        <w:t>volved</w:t>
      </w:r>
      <w:r w:rsidR="00860FAA">
        <w:rPr>
          <w:lang w:eastAsia="zh-CN"/>
        </w:rPr>
        <w:t xml:space="preserve"> </w:t>
      </w:r>
      <w:r w:rsidR="00991403">
        <w:rPr>
          <w:lang w:eastAsia="zh-CN"/>
        </w:rPr>
        <w:t>ProSe R</w:t>
      </w:r>
      <w:r w:rsidR="00ED2347">
        <w:rPr>
          <w:rFonts w:hint="eastAsia"/>
          <w:lang w:eastAsia="zh-CN"/>
        </w:rPr>
        <w:t>emote UE to be relayed to the network via a</w:t>
      </w:r>
      <w:r w:rsidR="00FA50CD">
        <w:rPr>
          <w:lang w:eastAsia="zh-CN"/>
        </w:rPr>
        <w:t>n</w:t>
      </w:r>
      <w:r w:rsidR="00ED2347">
        <w:rPr>
          <w:rFonts w:hint="eastAsia"/>
          <w:lang w:eastAsia="zh-CN"/>
        </w:rP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r w:rsidR="00991403">
        <w:rPr>
          <w:lang w:eastAsia="zh-CN"/>
        </w:rPr>
        <w:t>ProSe R</w:t>
      </w:r>
      <w:r>
        <w:rPr>
          <w:rFonts w:hint="eastAsia"/>
          <w:lang w:eastAsia="zh-CN"/>
        </w:rPr>
        <w:t xml:space="preserve">emote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r w:rsidR="00991403">
        <w:rPr>
          <w:color w:val="000000"/>
          <w:lang w:val="en-US" w:eastAsia="zh-CN"/>
        </w:rPr>
        <w:t>E</w:t>
      </w:r>
      <w:r w:rsidR="00D0624D">
        <w:rPr>
          <w:color w:val="000000"/>
          <w:lang w:val="en-US" w:eastAsia="zh-CN"/>
        </w:rPr>
        <w:t xml:space="preserve">volved </w:t>
      </w:r>
      <w:r w:rsidR="00991403">
        <w:rPr>
          <w:color w:val="000000"/>
          <w:lang w:val="en-US" w:eastAsia="zh-CN"/>
        </w:rPr>
        <w:t>ProSe R</w:t>
      </w:r>
      <w:r w:rsidR="00013C81" w:rsidRPr="00500D15">
        <w:rPr>
          <w:rFonts w:hint="eastAsia"/>
          <w:color w:val="000000"/>
          <w:lang w:val="en-US" w:eastAsia="zh-CN"/>
        </w:rPr>
        <w:t>emote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r w:rsidR="00991403">
        <w:t>n E</w:t>
      </w:r>
      <w:r w:rsidR="00D0624D">
        <w:t>volved</w:t>
      </w:r>
      <w:r>
        <w:t xml:space="preserve"> </w:t>
      </w:r>
      <w:r w:rsidR="00991403">
        <w:t>ProSe R</w:t>
      </w:r>
      <w:r>
        <w:t>emote UE connecting through a</w:t>
      </w:r>
      <w:r w:rsidR="00D0624D">
        <w:t>n</w:t>
      </w:r>
      <w:r>
        <w:t xml:space="preserve"> </w:t>
      </w:r>
      <w:r w:rsidR="00991403">
        <w:rPr>
          <w:lang w:eastAsia="zh-CN"/>
        </w:rPr>
        <w:t>E</w:t>
      </w:r>
      <w:r w:rsidR="00D0624D">
        <w:rPr>
          <w:lang w:eastAsia="zh-CN"/>
        </w:rPr>
        <w:t>volved ProSe UE-to-Network Relay</w:t>
      </w:r>
      <w:r w:rsidR="00D0624D" w:rsidDel="00D0624D">
        <w:t xml:space="preserve"> </w:t>
      </w:r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r w:rsidR="00991403">
        <w:t>E</w:t>
      </w:r>
      <w:r w:rsidR="00D0624D">
        <w:t xml:space="preserve">volved </w:t>
      </w:r>
      <w:r w:rsidR="00991403">
        <w:t>ProSe R</w:t>
      </w:r>
      <w:r>
        <w:t xml:space="preserve">emote UE and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</w:t>
      </w:r>
      <w:r w:rsidR="00991403">
        <w:t>n Evolved ProSe</w:t>
      </w:r>
      <w:r>
        <w:t xml:space="preserve"> </w:t>
      </w:r>
      <w:r w:rsidR="00991403">
        <w:t>R</w:t>
      </w:r>
      <w:r>
        <w:t xml:space="preserve">emote UE and connecting though an available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ProSe UE-to-Network Relay </w:t>
      </w:r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r w:rsidR="00991403">
        <w:t>an E</w:t>
      </w:r>
      <w:r w:rsidR="00D0624D">
        <w:t xml:space="preserve">volved </w:t>
      </w:r>
      <w:r w:rsidR="00991403">
        <w:t>ProSe R</w:t>
      </w:r>
      <w:r>
        <w:t xml:space="preserve">emote UE connecting through </w:t>
      </w:r>
      <w:r w:rsidR="00991403">
        <w:t xml:space="preserve">an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on QoS for the services provided to a</w:t>
      </w:r>
      <w:r w:rsidR="00991403">
        <w:t>n E</w:t>
      </w:r>
      <w:r w:rsidR="00D0624D">
        <w:t>volved</w:t>
      </w:r>
      <w:r>
        <w:t xml:space="preserve"> </w:t>
      </w:r>
      <w:r w:rsidR="00991403">
        <w:t>ProSe R</w:t>
      </w:r>
      <w:r>
        <w:t xml:space="preserve">emote UE connected via </w:t>
      </w:r>
      <w:proofErr w:type="gramStart"/>
      <w:r>
        <w:t>a</w:t>
      </w:r>
      <w:proofErr w:type="gramEnd"/>
      <w: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Lower power consumption and lower complexity aspects for the </w:t>
      </w:r>
      <w:r w:rsidR="00991403">
        <w:rPr>
          <w:lang w:eastAsia="zh-CN"/>
        </w:rPr>
        <w:t>Evolved ProSe R</w:t>
      </w:r>
      <w:r>
        <w:rPr>
          <w:rFonts w:hint="eastAsia"/>
          <w:lang w:eastAsia="zh-CN"/>
        </w:rPr>
        <w:t>emote UE.</w:t>
      </w:r>
    </w:p>
    <w:p w:rsidR="00E43026" w:rsidRDefault="000439B7" w:rsidP="00E43026">
      <w:pPr>
        <w:numPr>
          <w:ilvl w:val="0"/>
          <w:numId w:val="24"/>
        </w:numPr>
        <w:rPr>
          <w:lang w:eastAsia="zh-CN"/>
        </w:rPr>
      </w:pPr>
      <w:r>
        <w:t xml:space="preserve">Evaluate the enhancements anticipated from this WID and investigate evolving </w:t>
      </w:r>
      <w:proofErr w:type="spellStart"/>
      <w:r w:rsidR="00E43026">
        <w:rPr>
          <w:lang w:eastAsia="zh-CN"/>
        </w:rPr>
        <w:t>ProSe</w:t>
      </w:r>
      <w:proofErr w:type="spellEnd"/>
      <w:r w:rsidR="00E43026">
        <w:rPr>
          <w:lang w:eastAsia="zh-CN"/>
        </w:rPr>
        <w:t xml:space="preserve"> </w:t>
      </w:r>
      <w:proofErr w:type="spellStart"/>
      <w:r w:rsidR="00E43026">
        <w:rPr>
          <w:lang w:eastAsia="zh-CN"/>
        </w:rPr>
        <w:t>Rel</w:t>
      </w:r>
      <w:proofErr w:type="spellEnd"/>
      <w:r w:rsidR="00E43026">
        <w:rPr>
          <w:lang w:eastAsia="zh-CN"/>
        </w:rPr>
        <w:t xml:space="preserve"> 12 and Re1</w:t>
      </w:r>
      <w:r w:rsidR="00FA50CD">
        <w:rPr>
          <w:lang w:eastAsia="zh-CN"/>
        </w:rPr>
        <w:t xml:space="preserve"> 1</w:t>
      </w:r>
      <w:r w:rsidR="00E43026">
        <w:rPr>
          <w:lang w:eastAsia="zh-CN"/>
        </w:rPr>
        <w:t>3 concepts</w:t>
      </w:r>
      <w:r w:rsidR="0062560B">
        <w:rPr>
          <w:lang w:eastAsia="zh-CN"/>
        </w:rPr>
        <w:t xml:space="preserve"> </w:t>
      </w:r>
      <w:r w:rsidR="008716A1">
        <w:rPr>
          <w:lang w:eastAsia="zh-CN"/>
        </w:rPr>
        <w:t>for ProSe UE-to</w:t>
      </w:r>
      <w:r w:rsidR="00FA50CD">
        <w:rPr>
          <w:lang w:eastAsia="zh-CN"/>
        </w:rPr>
        <w:t>-</w:t>
      </w:r>
      <w:r w:rsidR="008716A1">
        <w:rPr>
          <w:lang w:eastAsia="zh-CN"/>
        </w:rPr>
        <w:t xml:space="preserve">Network </w:t>
      </w:r>
      <w:r w:rsidR="0062560B">
        <w:rPr>
          <w:lang w:eastAsia="zh-CN"/>
        </w:rPr>
        <w:t>R</w:t>
      </w:r>
      <w:r w:rsidR="008716A1">
        <w:rPr>
          <w:lang w:eastAsia="zh-CN"/>
        </w:rPr>
        <w:t xml:space="preserve">elay </w:t>
      </w:r>
      <w:r>
        <w:rPr>
          <w:lang w:eastAsia="zh-CN"/>
        </w:rPr>
        <w:t xml:space="preserve">to use </w:t>
      </w:r>
      <w:r w:rsidR="00991403">
        <w:rPr>
          <w:lang w:eastAsia="zh-CN"/>
        </w:rPr>
        <w:t>E</w:t>
      </w:r>
      <w:r w:rsidR="0062560B">
        <w:rPr>
          <w:lang w:eastAsia="zh-CN"/>
        </w:rPr>
        <w:t>volved ProSe UE-to-Network Relay.</w:t>
      </w:r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C</w:t>
      </w:r>
      <w:r w:rsidR="00E43026">
        <w:rPr>
          <w:lang w:eastAsia="zh-CN"/>
        </w:rPr>
        <w:t>onsider</w:t>
      </w:r>
      <w:r w:rsidR="00E5342B">
        <w:rPr>
          <w:lang w:eastAsia="zh-CN"/>
        </w:rPr>
        <w:t>ation of</w:t>
      </w:r>
      <w:r w:rsidR="00E43026">
        <w:rPr>
          <w:lang w:eastAsia="zh-CN"/>
        </w:rPr>
        <w:t xml:space="preserve"> co-existence with </w:t>
      </w:r>
      <w:proofErr w:type="spellStart"/>
      <w:r w:rsidR="00E43026">
        <w:rPr>
          <w:lang w:eastAsia="zh-CN"/>
        </w:rPr>
        <w:t>ProSe</w:t>
      </w:r>
      <w:proofErr w:type="spellEnd"/>
      <w:r w:rsidR="00E43026">
        <w:rPr>
          <w:lang w:eastAsia="zh-CN"/>
        </w:rPr>
        <w:t xml:space="preserve"> </w:t>
      </w:r>
      <w:proofErr w:type="spellStart"/>
      <w:r w:rsidR="00E43026">
        <w:rPr>
          <w:lang w:eastAsia="zh-CN"/>
        </w:rPr>
        <w:t>Rel</w:t>
      </w:r>
      <w:proofErr w:type="spellEnd"/>
      <w:r w:rsidR="00E43026">
        <w:rPr>
          <w:lang w:eastAsia="zh-CN"/>
        </w:rPr>
        <w:t xml:space="preserve"> 12 and Re1</w:t>
      </w:r>
      <w:r w:rsidR="00FA50CD">
        <w:rPr>
          <w:lang w:eastAsia="zh-CN"/>
        </w:rPr>
        <w:t xml:space="preserve"> 1</w:t>
      </w:r>
      <w:r w:rsidR="00E43026">
        <w:rPr>
          <w:lang w:eastAsia="zh-CN"/>
        </w:rPr>
        <w:t>3 services and users including shared radio spectrum cases</w:t>
      </w:r>
      <w:r w:rsidR="0062560B">
        <w:rPr>
          <w:lang w:eastAsia="zh-CN"/>
        </w:rPr>
        <w:t>.</w:t>
      </w:r>
    </w:p>
    <w:p w:rsidR="00E43026" w:rsidRDefault="0053052A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Consideration</w:t>
      </w:r>
      <w:r w:rsidR="00E5342B">
        <w:rPr>
          <w:lang w:eastAsia="zh-CN"/>
        </w:rPr>
        <w:t xml:space="preserve"> of</w:t>
      </w:r>
      <w:r w:rsidR="00E43026">
        <w:rPr>
          <w:lang w:eastAsia="zh-CN"/>
        </w:rPr>
        <w:t xml:space="preserve"> efficient use of LTE radio spectrum (especially when shared between in-coverage and out-coverage</w:t>
      </w:r>
      <w:r w:rsidR="00991403">
        <w:rPr>
          <w:lang w:eastAsia="zh-CN"/>
        </w:rPr>
        <w:t xml:space="preserve"> Evolved</w:t>
      </w:r>
      <w:r w:rsidR="00E43026">
        <w:rPr>
          <w:lang w:eastAsia="zh-CN"/>
        </w:rPr>
        <w:t xml:space="preserve"> ProSe </w:t>
      </w:r>
      <w:r w:rsidR="00991403">
        <w:rPr>
          <w:lang w:eastAsia="zh-CN"/>
        </w:rPr>
        <w:t>R</w:t>
      </w:r>
      <w:r w:rsidR="00E43026">
        <w:rPr>
          <w:lang w:eastAsia="zh-CN"/>
        </w:rPr>
        <w:t>emote UEs)</w:t>
      </w:r>
      <w:r w:rsidR="0062560B">
        <w:rPr>
          <w:lang w:eastAsia="zh-CN"/>
        </w:rPr>
        <w:t>.</w:t>
      </w:r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</w:t>
      </w:r>
      <w:r w:rsidR="00E43026">
        <w:rPr>
          <w:lang w:eastAsia="zh-CN"/>
        </w:rPr>
        <w:t>upport Qo</w:t>
      </w:r>
      <w:r w:rsidR="00D117CD">
        <w:rPr>
          <w:lang w:eastAsia="zh-CN"/>
        </w:rPr>
        <w:t>S concepts (according</w:t>
      </w:r>
      <w:r w:rsidR="00E43026">
        <w:rPr>
          <w:lang w:eastAsia="zh-CN"/>
        </w:rPr>
        <w:t xml:space="preserve"> to TS23.203 and TS23.401) to allow to prioritization of high priority users and services both in-coverage of cell and out-of-coverage ProSe users and UEs ser</w:t>
      </w:r>
      <w:r w:rsidR="004A57AD">
        <w:rPr>
          <w:lang w:eastAsia="zh-CN"/>
        </w:rPr>
        <w:t xml:space="preserve">ved by </w:t>
      </w:r>
      <w:r w:rsidR="00991403">
        <w:rPr>
          <w:lang w:eastAsia="zh-CN"/>
        </w:rPr>
        <w:t>E</w:t>
      </w:r>
      <w:r w:rsidR="0062560B">
        <w:rPr>
          <w:lang w:eastAsia="zh-CN"/>
        </w:rPr>
        <w:t xml:space="preserve">volved </w:t>
      </w:r>
      <w:r w:rsidR="004A57AD">
        <w:rPr>
          <w:lang w:eastAsia="zh-CN"/>
        </w:rPr>
        <w:t xml:space="preserve">ProSe-UE-to-Network </w:t>
      </w:r>
      <w:r w:rsidR="000439B7">
        <w:rPr>
          <w:lang w:eastAsia="zh-CN"/>
        </w:rPr>
        <w:t>R</w:t>
      </w:r>
      <w:r w:rsidR="004A57AD">
        <w:rPr>
          <w:lang w:eastAsia="zh-CN"/>
        </w:rPr>
        <w:t>elay</w:t>
      </w:r>
      <w:r w:rsidR="0062560B">
        <w:rPr>
          <w:lang w:eastAsia="zh-CN"/>
        </w:rPr>
        <w:t>s.</w:t>
      </w:r>
      <w:bookmarkStart w:id="0" w:name="_GoBack"/>
      <w:bookmarkEnd w:id="0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DD2C33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a9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r w:rsidRPr="00C913E3">
              <w:t>HiSilicon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ECE" w:rsidRDefault="002C6ECE">
      <w:r>
        <w:separator/>
      </w:r>
    </w:p>
  </w:endnote>
  <w:endnote w:type="continuationSeparator" w:id="0">
    <w:p w:rsidR="002C6ECE" w:rsidRDefault="002C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ECE" w:rsidRDefault="002C6ECE">
      <w:r>
        <w:separator/>
      </w:r>
    </w:p>
  </w:footnote>
  <w:footnote w:type="continuationSeparator" w:id="0">
    <w:p w:rsidR="002C6ECE" w:rsidRDefault="002C6E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439B7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34CBA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C6E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07EDE"/>
    <w:rsid w:val="00310376"/>
    <w:rsid w:val="0031194A"/>
    <w:rsid w:val="00311C54"/>
    <w:rsid w:val="003121E5"/>
    <w:rsid w:val="00312C26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5A83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06E3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0156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0F78"/>
    <w:rsid w:val="009035B4"/>
    <w:rsid w:val="00904E13"/>
    <w:rsid w:val="00910690"/>
    <w:rsid w:val="009113DE"/>
    <w:rsid w:val="00916A57"/>
    <w:rsid w:val="009172A1"/>
    <w:rsid w:val="00930FDA"/>
    <w:rsid w:val="009328B8"/>
    <w:rsid w:val="00933551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403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2679"/>
    <w:rsid w:val="00C64F66"/>
    <w:rsid w:val="00C65DAC"/>
    <w:rsid w:val="00C66CA6"/>
    <w:rsid w:val="00C715CA"/>
    <w:rsid w:val="00C74EF4"/>
    <w:rsid w:val="00C76DD0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D4DE5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6F8"/>
    <w:rsid w:val="00DB0F3D"/>
    <w:rsid w:val="00DB28D0"/>
    <w:rsid w:val="00DB52C2"/>
    <w:rsid w:val="00DB7F90"/>
    <w:rsid w:val="00DC3727"/>
    <w:rsid w:val="00DC37E3"/>
    <w:rsid w:val="00DC42CF"/>
    <w:rsid w:val="00DC4835"/>
    <w:rsid w:val="00DC5EB9"/>
    <w:rsid w:val="00DD0852"/>
    <w:rsid w:val="00DD0C2B"/>
    <w:rsid w:val="00DD23BA"/>
    <w:rsid w:val="00DD2C33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20A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10EF"/>
    <w:rsid w:val="00F82CDE"/>
    <w:rsid w:val="00F83837"/>
    <w:rsid w:val="00F844E0"/>
    <w:rsid w:val="00F851A0"/>
    <w:rsid w:val="00F87117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4A1641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sid w:val="004A164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741"/>
    <w:pPr>
      <w:spacing w:before="180"/>
      <w:ind w:left="2693" w:hanging="2693"/>
    </w:pPr>
    <w:rPr>
      <w:b/>
    </w:rPr>
  </w:style>
  <w:style w:type="paragraph" w:styleId="10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67741"/>
    <w:pPr>
      <w:ind w:left="1701" w:hanging="1701"/>
    </w:pPr>
  </w:style>
  <w:style w:type="paragraph" w:styleId="40">
    <w:name w:val="toc 4"/>
    <w:basedOn w:val="30"/>
    <w:semiHidden/>
    <w:rsid w:val="00067741"/>
    <w:pPr>
      <w:ind w:left="1418" w:hanging="1418"/>
    </w:pPr>
  </w:style>
  <w:style w:type="paragraph" w:styleId="30">
    <w:name w:val="toc 3"/>
    <w:basedOn w:val="21"/>
    <w:semiHidden/>
    <w:rsid w:val="00067741"/>
    <w:pPr>
      <w:ind w:left="1134" w:hanging="1134"/>
    </w:pPr>
  </w:style>
  <w:style w:type="paragraph" w:styleId="21">
    <w:name w:val="toc 2"/>
    <w:basedOn w:val="10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741"/>
    <w:pPr>
      <w:ind w:left="284"/>
    </w:pPr>
  </w:style>
  <w:style w:type="paragraph" w:styleId="11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3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90">
    <w:name w:val="toc 9"/>
    <w:basedOn w:val="80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60">
    <w:name w:val="toc 6"/>
    <w:basedOn w:val="50"/>
    <w:next w:val="a"/>
    <w:semiHidden/>
    <w:rsid w:val="00067741"/>
    <w:pPr>
      <w:ind w:left="1985" w:hanging="1985"/>
    </w:pPr>
  </w:style>
  <w:style w:type="paragraph" w:styleId="70">
    <w:name w:val="toc 7"/>
    <w:basedOn w:val="60"/>
    <w:next w:val="a"/>
    <w:semiHidden/>
    <w:rsid w:val="00067741"/>
    <w:pPr>
      <w:ind w:left="2268" w:hanging="2268"/>
    </w:pPr>
  </w:style>
  <w:style w:type="paragraph" w:styleId="24">
    <w:name w:val="List Bullet 2"/>
    <w:basedOn w:val="af"/>
    <w:rsid w:val="00067741"/>
    <w:pPr>
      <w:ind w:left="851"/>
    </w:pPr>
  </w:style>
  <w:style w:type="paragraph" w:styleId="31">
    <w:name w:val="List Bullet 3"/>
    <w:basedOn w:val="24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5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67741"/>
    <w:pPr>
      <w:ind w:left="1135"/>
    </w:pPr>
  </w:style>
  <w:style w:type="paragraph" w:styleId="41">
    <w:name w:val="List 4"/>
    <w:basedOn w:val="32"/>
    <w:rsid w:val="00067741"/>
    <w:pPr>
      <w:ind w:left="1418"/>
    </w:pPr>
  </w:style>
  <w:style w:type="paragraph" w:styleId="51">
    <w:name w:val="List 5"/>
    <w:basedOn w:val="41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2">
    <w:name w:val="List Bullet 4"/>
    <w:basedOn w:val="31"/>
    <w:rsid w:val="00067741"/>
    <w:pPr>
      <w:ind w:left="1418"/>
    </w:pPr>
  </w:style>
  <w:style w:type="paragraph" w:styleId="52">
    <w:name w:val="List Bullet 5"/>
    <w:basedOn w:val="42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5"/>
    <w:rsid w:val="00067741"/>
  </w:style>
  <w:style w:type="paragraph" w:customStyle="1" w:styleId="B3">
    <w:name w:val="B3"/>
    <w:basedOn w:val="32"/>
    <w:rsid w:val="00067741"/>
  </w:style>
  <w:style w:type="paragraph" w:customStyle="1" w:styleId="B4">
    <w:name w:val="B4"/>
    <w:basedOn w:val="41"/>
    <w:rsid w:val="00067741"/>
  </w:style>
  <w:style w:type="paragraph" w:customStyle="1" w:styleId="B5">
    <w:name w:val="B5"/>
    <w:basedOn w:val="51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0664FE"/>
    <w:rPr>
      <w:rFonts w:ascii="SimSun"/>
      <w:sz w:val="18"/>
      <w:szCs w:val="18"/>
    </w:rPr>
  </w:style>
  <w:style w:type="character" w:customStyle="1" w:styleId="Char">
    <w:name w:val="文档结构图 Char"/>
    <w:link w:val="af4"/>
    <w:rsid w:val="000664FE"/>
    <w:rPr>
      <w:rFonts w:ascii="SimSun" w:eastAsia="SimSun"/>
      <w:sz w:val="18"/>
      <w:szCs w:val="18"/>
      <w:lang w:val="en-GB" w:eastAsia="en-GB"/>
    </w:rPr>
  </w:style>
  <w:style w:type="paragraph" w:styleId="af5">
    <w:name w:val="Normal (Web)"/>
    <w:basedOn w:val="a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af6">
    <w:name w:val="List Paragraph"/>
    <w:basedOn w:val="a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af7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14CB5-AA2D-4966-9B56-750600C3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8328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Wangda (Standard, Huawei)1</cp:lastModifiedBy>
  <cp:revision>5</cp:revision>
  <cp:lastPrinted>2000-03-01T06:31:00Z</cp:lastPrinted>
  <dcterms:created xsi:type="dcterms:W3CDTF">2016-06-08T13:01:00Z</dcterms:created>
  <dcterms:modified xsi:type="dcterms:W3CDTF">2016-06-17T06:29:00Z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